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00"/>
      </w:tblGrid>
      <w:tr w:rsidR="009338C1" w:rsidTr="009338C1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338C1" w:rsidRDefault="009338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38C1" w:rsidRDefault="009338C1">
            <w:pPr>
              <w:spacing w:line="360" w:lineRule="auto"/>
              <w:jc w:val="center"/>
              <w:rPr>
                <w:rFonts w:ascii="Times New Roman" w:eastAsia="Microsoft Sans Serif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ДОПОЛНИТЕЛЬНОГО ОБРАЗОВАНИЯ</w:t>
            </w:r>
          </w:p>
          <w:p w:rsidR="009338C1" w:rsidRDefault="009338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:rsidR="009338C1" w:rsidRDefault="009338C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«АКАДАМИЯ ФУТБОЛА КРЫМА»</w:t>
            </w:r>
          </w:p>
          <w:p w:rsidR="009338C1" w:rsidRDefault="009338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ИНН 9110025879, КПП 911001001, ОКПО 43710947</w:t>
            </w:r>
          </w:p>
        </w:tc>
      </w:tr>
      <w:tr w:rsidR="009338C1" w:rsidTr="009338C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338C1" w:rsidRDefault="00933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 организации, идентификационные коды (ИНН, КПП, ОКПО)</w:t>
            </w:r>
          </w:p>
          <w:p w:rsidR="009338C1" w:rsidRDefault="009338C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</w:tbl>
    <w:p w:rsidR="009338C1" w:rsidRDefault="009338C1" w:rsidP="009338C1">
      <w:pP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bidi="ru-RU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5103"/>
        <w:gridCol w:w="4786"/>
      </w:tblGrid>
      <w:tr w:rsidR="009338C1" w:rsidTr="009338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38C1" w:rsidRDefault="009338C1">
            <w:pPr>
              <w:shd w:val="clear" w:color="auto" w:fill="FFFFFF"/>
              <w:ind w:right="-1" w:firstLine="5670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ППРИНЯТО:</w:t>
            </w:r>
          </w:p>
          <w:p w:rsidR="009338C1" w:rsidRDefault="009338C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тренерском совете</w:t>
            </w:r>
          </w:p>
          <w:p w:rsidR="009338C1" w:rsidRDefault="009338C1" w:rsidP="009338C1">
            <w:pPr>
              <w:pStyle w:val="11"/>
              <w:shd w:val="clear" w:color="auto" w:fill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 ДО СШ </w:t>
            </w:r>
          </w:p>
          <w:p w:rsidR="009338C1" w:rsidRDefault="009338C1" w:rsidP="009338C1">
            <w:pPr>
              <w:pStyle w:val="11"/>
              <w:shd w:val="clear" w:color="auto" w:fill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«Академия футбола Крыма»</w:t>
            </w:r>
          </w:p>
          <w:p w:rsidR="009338C1" w:rsidRDefault="009338C1" w:rsidP="009338C1">
            <w:pPr>
              <w:pStyle w:val="11"/>
              <w:shd w:val="clear" w:color="auto" w:fill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9338C1" w:rsidRDefault="009338C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8C1" w:rsidRDefault="009338C1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38C1" w:rsidRDefault="009338C1">
            <w:pPr>
              <w:pStyle w:val="11"/>
              <w:shd w:val="clear" w:color="auto" w:fill="auto"/>
              <w:ind w:right="-1" w:firstLine="5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338C1" w:rsidRDefault="009338C1">
            <w:pPr>
              <w:pStyle w:val="11"/>
              <w:shd w:val="clear" w:color="auto" w:fill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УТВЕРЖДЕНО:</w:t>
            </w:r>
          </w:p>
          <w:p w:rsidR="009338C1" w:rsidRDefault="009338C1">
            <w:pPr>
              <w:pStyle w:val="11"/>
              <w:shd w:val="clear" w:color="auto" w:fill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9338C1" w:rsidRDefault="009338C1">
            <w:pPr>
              <w:pStyle w:val="11"/>
              <w:shd w:val="clear" w:color="auto" w:fill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 ДО СШ </w:t>
            </w:r>
          </w:p>
          <w:p w:rsidR="009338C1" w:rsidRDefault="009338C1">
            <w:pPr>
              <w:pStyle w:val="11"/>
              <w:shd w:val="clear" w:color="auto" w:fill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«Академия футбола Крыма»</w:t>
            </w:r>
          </w:p>
          <w:p w:rsidR="009338C1" w:rsidRDefault="009338C1">
            <w:pPr>
              <w:pStyle w:val="11"/>
              <w:shd w:val="clear" w:color="auto" w:fill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__________М.М. </w:t>
            </w:r>
            <w:proofErr w:type="spellStart"/>
            <w:r>
              <w:rPr>
                <w:sz w:val="28"/>
                <w:szCs w:val="28"/>
              </w:rPr>
              <w:t>Андреянов</w:t>
            </w:r>
            <w:proofErr w:type="spellEnd"/>
            <w:r>
              <w:rPr>
                <w:sz w:val="28"/>
                <w:szCs w:val="28"/>
              </w:rPr>
              <w:br/>
              <w:t xml:space="preserve">      № _____ от _____________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338C1" w:rsidRDefault="009338C1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E7C88" w:rsidRPr="00906679" w:rsidRDefault="007E7C88" w:rsidP="007E7C8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C88" w:rsidRPr="00906679" w:rsidRDefault="007E7C88" w:rsidP="007E7C88">
      <w:pPr>
        <w:tabs>
          <w:tab w:val="left" w:pos="5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C88" w:rsidRPr="00906679" w:rsidRDefault="007E7C88" w:rsidP="007E7C88">
      <w:pPr>
        <w:tabs>
          <w:tab w:val="left" w:pos="5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C88" w:rsidRPr="00906679" w:rsidRDefault="007E7C88" w:rsidP="007E7C88">
      <w:pPr>
        <w:tabs>
          <w:tab w:val="left" w:pos="5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C88" w:rsidRPr="00906679" w:rsidRDefault="007E7C88" w:rsidP="007E7C88">
      <w:pPr>
        <w:tabs>
          <w:tab w:val="left" w:pos="59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E7C88" w:rsidRPr="00906679" w:rsidRDefault="007E7C88" w:rsidP="007E7C88">
      <w:pPr>
        <w:tabs>
          <w:tab w:val="left" w:pos="59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приема лиц </w:t>
      </w:r>
      <w:r w:rsidRPr="00906679">
        <w:rPr>
          <w:rFonts w:ascii="Times New Roman" w:hAnsi="Times New Roman" w:cs="Times New Roman"/>
          <w:b/>
          <w:bCs/>
          <w:sz w:val="28"/>
          <w:szCs w:val="28"/>
        </w:rPr>
        <w:t>в Автономную некоммерческую организацию</w:t>
      </w:r>
    </w:p>
    <w:p w:rsidR="007E7C88" w:rsidRPr="00906679" w:rsidRDefault="007E7C88" w:rsidP="007E7C88">
      <w:pPr>
        <w:tabs>
          <w:tab w:val="left" w:pos="59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79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спортивную школу</w:t>
      </w:r>
    </w:p>
    <w:p w:rsidR="007E7C88" w:rsidRPr="00906679" w:rsidRDefault="007E7C88" w:rsidP="007E7C88">
      <w:pPr>
        <w:tabs>
          <w:tab w:val="left" w:pos="59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79">
        <w:rPr>
          <w:rFonts w:ascii="Times New Roman" w:hAnsi="Times New Roman" w:cs="Times New Roman"/>
          <w:b/>
          <w:bCs/>
          <w:sz w:val="28"/>
          <w:szCs w:val="28"/>
        </w:rPr>
        <w:t>«Академия футбола Крыма»</w:t>
      </w:r>
    </w:p>
    <w:p w:rsidR="007E7C88" w:rsidRPr="00906679" w:rsidRDefault="007E7C88" w:rsidP="007E7C88">
      <w:pPr>
        <w:tabs>
          <w:tab w:val="left" w:pos="5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C88" w:rsidRPr="00906679" w:rsidRDefault="007E7C88" w:rsidP="007E7C88">
      <w:pPr>
        <w:tabs>
          <w:tab w:val="left" w:pos="5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C88" w:rsidRPr="00906679" w:rsidRDefault="007E7C88" w:rsidP="007E7C88">
      <w:pPr>
        <w:tabs>
          <w:tab w:val="left" w:pos="5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C88" w:rsidRPr="00906679" w:rsidRDefault="007E7C88" w:rsidP="007E7C88">
      <w:pPr>
        <w:tabs>
          <w:tab w:val="left" w:pos="5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C88" w:rsidRDefault="007E7C88" w:rsidP="007E7C88">
      <w:pPr>
        <w:tabs>
          <w:tab w:val="left" w:pos="5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6679">
        <w:rPr>
          <w:rFonts w:ascii="Times New Roman" w:hAnsi="Times New Roman" w:cs="Times New Roman"/>
          <w:bCs/>
          <w:sz w:val="28"/>
          <w:szCs w:val="28"/>
        </w:rPr>
        <w:t>г. Евпатория</w:t>
      </w:r>
    </w:p>
    <w:p w:rsidR="007E7C88" w:rsidRDefault="007E7C88" w:rsidP="009338C1">
      <w:pPr>
        <w:tabs>
          <w:tab w:val="left" w:pos="5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2023 г. </w:t>
      </w:r>
    </w:p>
    <w:p w:rsidR="009338C1" w:rsidRPr="009338C1" w:rsidRDefault="009338C1" w:rsidP="009338C1">
      <w:pPr>
        <w:tabs>
          <w:tab w:val="left" w:pos="5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C88" w:rsidRPr="007E21D6" w:rsidRDefault="007E7C88" w:rsidP="000B2791">
      <w:pPr>
        <w:pStyle w:val="a5"/>
        <w:numPr>
          <w:ilvl w:val="0"/>
          <w:numId w:val="4"/>
        </w:numPr>
        <w:tabs>
          <w:tab w:val="left" w:pos="2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7E21D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E7C88" w:rsidRPr="00FA5E3E" w:rsidRDefault="007E7C88" w:rsidP="000B2791">
      <w:pPr>
        <w:pStyle w:val="11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FA5E3E">
        <w:rPr>
          <w:sz w:val="28"/>
          <w:szCs w:val="28"/>
        </w:rPr>
        <w:t xml:space="preserve">Настоящее Положение о порядке приема лиц в </w:t>
      </w:r>
      <w:r w:rsidRPr="00FA5E3E">
        <w:rPr>
          <w:bCs/>
          <w:sz w:val="28"/>
          <w:szCs w:val="28"/>
        </w:rPr>
        <w:t>Автономную некоммерческую организацию дополнительного образования спортивную школу «Академия футбола Крыма»</w:t>
      </w:r>
      <w:r w:rsidRPr="00FA5E3E">
        <w:rPr>
          <w:sz w:val="28"/>
          <w:szCs w:val="28"/>
        </w:rPr>
        <w:t xml:space="preserve"> (далее - Положение) регламентирует порядок приема лиц для прохождения спортивной подготовки (далее - поступающие)</w:t>
      </w:r>
      <w:r w:rsidR="000A7F44" w:rsidRPr="00FA5E3E">
        <w:rPr>
          <w:sz w:val="28"/>
          <w:szCs w:val="28"/>
        </w:rPr>
        <w:t>. На основании результатов индивидуального отбора</w:t>
      </w:r>
      <w:r w:rsidRPr="00FA5E3E">
        <w:rPr>
          <w:sz w:val="28"/>
          <w:szCs w:val="28"/>
        </w:rPr>
        <w:t>.</w:t>
      </w:r>
    </w:p>
    <w:p w:rsidR="007E7C88" w:rsidRPr="00FA5E3E" w:rsidRDefault="000B2791" w:rsidP="000B2791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FA5E3E">
        <w:rPr>
          <w:b w:val="0"/>
          <w:sz w:val="28"/>
          <w:szCs w:val="28"/>
        </w:rPr>
        <w:t xml:space="preserve">1.2. </w:t>
      </w:r>
      <w:r w:rsidR="007E7C88" w:rsidRPr="00FA5E3E">
        <w:rPr>
          <w:b w:val="0"/>
          <w:sz w:val="28"/>
          <w:szCs w:val="28"/>
        </w:rPr>
        <w:t xml:space="preserve">Нормативной основой Положения является: Федеральный закон от 04.12.2007 №329-Ф3 «О физической культуре и спорте в Российской Федерации»; </w:t>
      </w:r>
      <w:r w:rsidRPr="00FA5E3E">
        <w:rPr>
          <w:b w:val="0"/>
          <w:sz w:val="28"/>
          <w:szCs w:val="28"/>
        </w:rPr>
        <w:t xml:space="preserve">Федеральный закон "Об образовании в Российской Федерации" от 29.12.2012 N 273-ФЗ, </w:t>
      </w:r>
      <w:r w:rsidR="007E7C88" w:rsidRPr="00FA5E3E">
        <w:rPr>
          <w:b w:val="0"/>
          <w:sz w:val="28"/>
          <w:szCs w:val="28"/>
        </w:rPr>
        <w:t xml:space="preserve">Федеральный стандарт спортивной подготовки по виду спорта футбол от 16.11.2022 №1000; </w:t>
      </w:r>
      <w:proofErr w:type="gramStart"/>
      <w:r w:rsidR="007E7C88" w:rsidRPr="00FA5E3E">
        <w:rPr>
          <w:b w:val="0"/>
          <w:sz w:val="28"/>
          <w:szCs w:val="28"/>
        </w:rPr>
        <w:t>Постановление Совета Министров Республики Крым от 06.09.2016 №435 «Об утверждении Порядка приема лиц в физкультурно-спортивные организации, созданные Республикой Крым или муниципальными образованиями, расположенными на территории Республики Крым, и осуществляющие спортивную подготовку, Уставом Автономной некоммерческой организации дополнительного образования спортивная школа «Академия футбола Крыма»</w:t>
      </w:r>
      <w:r w:rsidRPr="00FA5E3E">
        <w:rPr>
          <w:b w:val="0"/>
          <w:sz w:val="28"/>
          <w:szCs w:val="28"/>
        </w:rPr>
        <w:t xml:space="preserve">, Приказ Министерства спорта Российской Федерации от 01.11.2021г. № 841 «Об утверждении порядка приема на обучение по дополнительным </w:t>
      </w:r>
      <w:proofErr w:type="spellStart"/>
      <w:r w:rsidRPr="00FA5E3E">
        <w:rPr>
          <w:b w:val="0"/>
          <w:sz w:val="28"/>
          <w:szCs w:val="28"/>
        </w:rPr>
        <w:t>предпрофессиональным</w:t>
      </w:r>
      <w:proofErr w:type="spellEnd"/>
      <w:proofErr w:type="gramEnd"/>
      <w:r w:rsidRPr="00FA5E3E">
        <w:rPr>
          <w:b w:val="0"/>
          <w:sz w:val="28"/>
          <w:szCs w:val="28"/>
        </w:rPr>
        <w:t xml:space="preserve"> программам в области физической культуры и спорта».</w:t>
      </w:r>
    </w:p>
    <w:p w:rsidR="007E7C88" w:rsidRPr="00FA5E3E" w:rsidRDefault="007E7C88" w:rsidP="003717A8">
      <w:pPr>
        <w:pStyle w:val="11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FA5E3E">
        <w:rPr>
          <w:sz w:val="28"/>
          <w:szCs w:val="28"/>
        </w:rPr>
        <w:t xml:space="preserve">При приеме поступающих в </w:t>
      </w:r>
      <w:r w:rsidRPr="00FA5E3E">
        <w:rPr>
          <w:bCs/>
          <w:sz w:val="28"/>
          <w:szCs w:val="28"/>
        </w:rPr>
        <w:t>Автономную некоммерческую организацию дополнительного образования спортивную школу «Академия футбола Крыма»</w:t>
      </w:r>
      <w:r w:rsidRPr="00FA5E3E">
        <w:rPr>
          <w:sz w:val="28"/>
          <w:szCs w:val="28"/>
        </w:rPr>
        <w:t xml:space="preserve"> </w:t>
      </w:r>
      <w:r w:rsidRPr="00FA5E3E">
        <w:rPr>
          <w:bCs/>
          <w:sz w:val="28"/>
          <w:szCs w:val="28"/>
        </w:rPr>
        <w:t xml:space="preserve"> (далее Учреждение)</w:t>
      </w:r>
      <w:r w:rsidRPr="00FA5E3E">
        <w:rPr>
          <w:sz w:val="28"/>
          <w:szCs w:val="28"/>
        </w:rPr>
        <w:t xml:space="preserve"> требования к уровню их образования не предъявляются.</w:t>
      </w:r>
    </w:p>
    <w:p w:rsidR="007E7C88" w:rsidRPr="00A636CF" w:rsidRDefault="007E7C88" w:rsidP="003717A8">
      <w:pPr>
        <w:pStyle w:val="a5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поступающих осуще</w:t>
      </w:r>
      <w:r w:rsidRPr="00E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</w:t>
      </w:r>
      <w:r w:rsidRPr="00AC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E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обходимых для освоения </w:t>
      </w:r>
      <w:r w:rsidR="005A5B31" w:rsidRPr="00A6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3E68DE" w:rsidRPr="00A6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A63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 по виду спорта футбол.</w:t>
      </w:r>
    </w:p>
    <w:p w:rsidR="007E7C88" w:rsidRDefault="007E7C88" w:rsidP="003717A8">
      <w:pPr>
        <w:pStyle w:val="a5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898">
        <w:rPr>
          <w:rFonts w:ascii="Times New Roman" w:hAnsi="Times New Roman" w:cs="Times New Roman"/>
          <w:sz w:val="28"/>
          <w:szCs w:val="28"/>
        </w:rPr>
        <w:lastRenderedPageBreak/>
        <w:t>Для проведения индивидуального отбора Учреждение проводит тестирование в форме приема нормативов, а также вправе проводить предварительные просмотры.</w:t>
      </w:r>
      <w:r w:rsidRPr="00AC3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36CF" w:rsidRPr="00A636CF" w:rsidRDefault="00A636CF" w:rsidP="003717A8">
      <w:pPr>
        <w:pStyle w:val="11"/>
        <w:numPr>
          <w:ilvl w:val="1"/>
          <w:numId w:val="4"/>
        </w:numPr>
        <w:shd w:val="clear" w:color="auto" w:fill="auto"/>
        <w:tabs>
          <w:tab w:val="left" w:pos="1034"/>
        </w:tabs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приемной комиссии является директор 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 xml:space="preserve"> или лицо им уполномоченное.</w:t>
      </w:r>
    </w:p>
    <w:p w:rsidR="003717A8" w:rsidRDefault="007E7C88" w:rsidP="003717A8">
      <w:pPr>
        <w:pStyle w:val="11"/>
        <w:shd w:val="clear" w:color="auto" w:fill="auto"/>
        <w:tabs>
          <w:tab w:val="left" w:pos="1034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467D1">
        <w:rPr>
          <w:sz w:val="28"/>
          <w:szCs w:val="28"/>
        </w:rPr>
        <w:t>В целях организации приема и проведения индивидуального отбора,</w:t>
      </w:r>
      <w:r w:rsidR="00A636CF">
        <w:rPr>
          <w:sz w:val="28"/>
          <w:szCs w:val="28"/>
        </w:rPr>
        <w:t xml:space="preserve"> поступающих в Учреждение создае</w:t>
      </w:r>
      <w:r w:rsidRPr="002467D1">
        <w:rPr>
          <w:sz w:val="28"/>
          <w:szCs w:val="28"/>
        </w:rPr>
        <w:t xml:space="preserve">тся приемная (не менее 5 человек) и апелляционная (не менее 3 человек) комиссии. Приемная и апелляционные комиссии формируются из числа тренерского состава и других специалистов, в том числе медицинских работников Учреждения, </w:t>
      </w:r>
      <w:r w:rsidRPr="00A636CF">
        <w:rPr>
          <w:sz w:val="28"/>
          <w:szCs w:val="28"/>
        </w:rPr>
        <w:t xml:space="preserve">участвующих в реализации </w:t>
      </w:r>
      <w:r w:rsidR="005A5B31" w:rsidRPr="00A636CF">
        <w:rPr>
          <w:sz w:val="28"/>
          <w:szCs w:val="28"/>
          <w:lang w:eastAsia="ru-RU"/>
        </w:rPr>
        <w:t>дополнительных образовательных программ спортивной подготовки</w:t>
      </w:r>
      <w:r w:rsidRPr="00A636CF">
        <w:rPr>
          <w:sz w:val="28"/>
          <w:szCs w:val="28"/>
        </w:rPr>
        <w:t>. Апелляционная комиссия формируется</w:t>
      </w:r>
      <w:r w:rsidRPr="002467D1">
        <w:rPr>
          <w:sz w:val="28"/>
          <w:szCs w:val="28"/>
        </w:rPr>
        <w:t xml:space="preserve"> из числа работников Учреждения, не входящих в состав приемной комиссии. </w:t>
      </w:r>
    </w:p>
    <w:p w:rsidR="003717A8" w:rsidRDefault="007E7C88" w:rsidP="003717A8">
      <w:pPr>
        <w:pStyle w:val="11"/>
        <w:numPr>
          <w:ilvl w:val="1"/>
          <w:numId w:val="4"/>
        </w:numPr>
        <w:shd w:val="clear" w:color="auto" w:fill="auto"/>
        <w:tabs>
          <w:tab w:val="left" w:pos="1034"/>
        </w:tabs>
        <w:spacing w:after="0" w:line="360" w:lineRule="auto"/>
        <w:jc w:val="both"/>
        <w:rPr>
          <w:sz w:val="28"/>
          <w:szCs w:val="28"/>
        </w:rPr>
      </w:pPr>
      <w:r w:rsidRPr="003717A8">
        <w:rPr>
          <w:sz w:val="28"/>
          <w:szCs w:val="28"/>
        </w:rPr>
        <w:t xml:space="preserve">При приеме </w:t>
      </w:r>
      <w:proofErr w:type="gramStart"/>
      <w:r w:rsidRPr="003717A8">
        <w:rPr>
          <w:sz w:val="28"/>
          <w:szCs w:val="28"/>
        </w:rPr>
        <w:t>поступающих</w:t>
      </w:r>
      <w:proofErr w:type="gramEnd"/>
      <w:r w:rsidRPr="003717A8">
        <w:rPr>
          <w:sz w:val="28"/>
          <w:szCs w:val="28"/>
        </w:rPr>
        <w:t xml:space="preserve"> директор учреждения </w:t>
      </w:r>
      <w:r w:rsidR="003717A8">
        <w:rPr>
          <w:sz w:val="28"/>
          <w:szCs w:val="28"/>
        </w:rPr>
        <w:t xml:space="preserve">обеспечивает </w:t>
      </w:r>
    </w:p>
    <w:p w:rsidR="003717A8" w:rsidRDefault="007E7C88" w:rsidP="003717A8">
      <w:pPr>
        <w:pStyle w:val="11"/>
        <w:shd w:val="clear" w:color="auto" w:fill="auto"/>
        <w:tabs>
          <w:tab w:val="left" w:pos="103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3717A8">
        <w:rPr>
          <w:sz w:val="28"/>
          <w:szCs w:val="28"/>
        </w:rPr>
        <w:t>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3717A8" w:rsidRDefault="007E7C88" w:rsidP="003717A8">
      <w:pPr>
        <w:pStyle w:val="11"/>
        <w:numPr>
          <w:ilvl w:val="1"/>
          <w:numId w:val="4"/>
        </w:numPr>
        <w:shd w:val="clear" w:color="auto" w:fill="auto"/>
        <w:tabs>
          <w:tab w:val="left" w:pos="1034"/>
        </w:tabs>
        <w:spacing w:after="0" w:line="360" w:lineRule="auto"/>
        <w:jc w:val="both"/>
        <w:rPr>
          <w:sz w:val="28"/>
          <w:szCs w:val="28"/>
        </w:rPr>
      </w:pPr>
      <w:r w:rsidRPr="003717A8">
        <w:rPr>
          <w:sz w:val="28"/>
          <w:szCs w:val="28"/>
        </w:rPr>
        <w:t xml:space="preserve">Количество </w:t>
      </w:r>
      <w:proofErr w:type="gramStart"/>
      <w:r w:rsidRPr="003717A8">
        <w:rPr>
          <w:sz w:val="28"/>
          <w:szCs w:val="28"/>
        </w:rPr>
        <w:t>поступ</w:t>
      </w:r>
      <w:r w:rsidR="00A636CF" w:rsidRPr="003717A8">
        <w:rPr>
          <w:sz w:val="28"/>
          <w:szCs w:val="28"/>
        </w:rPr>
        <w:t>ающих</w:t>
      </w:r>
      <w:proofErr w:type="gramEnd"/>
      <w:r w:rsidR="00A636CF" w:rsidRPr="003717A8">
        <w:rPr>
          <w:sz w:val="28"/>
          <w:szCs w:val="28"/>
        </w:rPr>
        <w:t xml:space="preserve">, принимаемых в Учреждение </w:t>
      </w:r>
      <w:r w:rsidRPr="003717A8">
        <w:rPr>
          <w:sz w:val="28"/>
          <w:szCs w:val="28"/>
        </w:rPr>
        <w:t xml:space="preserve">на </w:t>
      </w:r>
    </w:p>
    <w:p w:rsidR="007E7C88" w:rsidRPr="003717A8" w:rsidRDefault="007E7C88" w:rsidP="003717A8">
      <w:pPr>
        <w:pStyle w:val="11"/>
        <w:shd w:val="clear" w:color="auto" w:fill="auto"/>
        <w:tabs>
          <w:tab w:val="left" w:pos="103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3717A8">
        <w:rPr>
          <w:sz w:val="28"/>
          <w:szCs w:val="28"/>
        </w:rPr>
        <w:t xml:space="preserve">бюджетной основе, определяется </w:t>
      </w:r>
      <w:r w:rsidR="003717A8" w:rsidRPr="003717A8">
        <w:rPr>
          <w:sz w:val="28"/>
          <w:szCs w:val="28"/>
        </w:rPr>
        <w:t>у</w:t>
      </w:r>
      <w:r w:rsidRPr="003717A8">
        <w:rPr>
          <w:sz w:val="28"/>
          <w:szCs w:val="28"/>
        </w:rPr>
        <w:t>чредителем</w:t>
      </w:r>
      <w:r w:rsidR="003717A8" w:rsidRPr="003717A8">
        <w:rPr>
          <w:sz w:val="28"/>
          <w:szCs w:val="28"/>
        </w:rPr>
        <w:t xml:space="preserve"> организации</w:t>
      </w:r>
      <w:r w:rsidRPr="003717A8">
        <w:rPr>
          <w:sz w:val="28"/>
          <w:szCs w:val="28"/>
        </w:rPr>
        <w:t xml:space="preserve"> в соответствии с </w:t>
      </w:r>
      <w:bookmarkStart w:id="0" w:name="bookmark2"/>
      <w:bookmarkStart w:id="1" w:name="bookmark3"/>
      <w:r w:rsidRPr="003717A8">
        <w:rPr>
          <w:sz w:val="28"/>
          <w:szCs w:val="28"/>
        </w:rPr>
        <w:t>ФССП по виду спорта футбол и Соглашением о предоставлении из бюджета Республики Крым субсидии некоммерческой организацией, не являющейся государственным учреждением, на осуществления</w:t>
      </w:r>
      <w:r w:rsidR="003E68DE" w:rsidRPr="003717A8">
        <w:rPr>
          <w:color w:val="FF0000"/>
          <w:sz w:val="28"/>
          <w:szCs w:val="28"/>
          <w:lang w:eastAsia="ru-RU"/>
        </w:rPr>
        <w:t xml:space="preserve"> </w:t>
      </w:r>
      <w:r w:rsidR="005A5B31" w:rsidRPr="003717A8">
        <w:rPr>
          <w:sz w:val="28"/>
          <w:szCs w:val="28"/>
          <w:lang w:eastAsia="ru-RU"/>
        </w:rPr>
        <w:t>дополнительных образовательных программ спортивной подготовки</w:t>
      </w:r>
      <w:r w:rsidR="005A5B31" w:rsidRPr="003717A8">
        <w:rPr>
          <w:sz w:val="28"/>
          <w:szCs w:val="28"/>
        </w:rPr>
        <w:t xml:space="preserve"> </w:t>
      </w:r>
      <w:r w:rsidRPr="003717A8">
        <w:rPr>
          <w:sz w:val="28"/>
          <w:szCs w:val="28"/>
        </w:rPr>
        <w:t>детей, проявивших выдающиеся способности в области футбола.</w:t>
      </w:r>
    </w:p>
    <w:p w:rsidR="007E7C88" w:rsidRPr="005F29D1" w:rsidRDefault="007E7C88" w:rsidP="007E7C88">
      <w:pPr>
        <w:pStyle w:val="11"/>
        <w:shd w:val="clear" w:color="auto" w:fill="auto"/>
        <w:tabs>
          <w:tab w:val="left" w:pos="435"/>
          <w:tab w:val="left" w:pos="882"/>
        </w:tabs>
        <w:spacing w:after="0" w:line="360" w:lineRule="auto"/>
        <w:ind w:left="1066" w:firstLine="0"/>
        <w:jc w:val="both"/>
        <w:rPr>
          <w:sz w:val="28"/>
          <w:szCs w:val="28"/>
        </w:rPr>
      </w:pPr>
    </w:p>
    <w:p w:rsidR="007E7C88" w:rsidRPr="003717A8" w:rsidRDefault="007E7C88" w:rsidP="003717A8">
      <w:pPr>
        <w:pStyle w:val="13"/>
        <w:numPr>
          <w:ilvl w:val="0"/>
          <w:numId w:val="3"/>
        </w:numPr>
        <w:shd w:val="clear" w:color="auto" w:fill="auto"/>
        <w:tabs>
          <w:tab w:val="left" w:pos="435"/>
        </w:tabs>
        <w:spacing w:after="0" w:line="360" w:lineRule="auto"/>
        <w:rPr>
          <w:sz w:val="28"/>
          <w:szCs w:val="28"/>
        </w:rPr>
      </w:pPr>
      <w:r w:rsidRPr="003717A8">
        <w:rPr>
          <w:sz w:val="28"/>
          <w:szCs w:val="28"/>
        </w:rPr>
        <w:t xml:space="preserve">Организация приема поступающих для освоения </w:t>
      </w:r>
      <w:bookmarkEnd w:id="0"/>
      <w:bookmarkEnd w:id="1"/>
      <w:r w:rsidR="005A5B31" w:rsidRPr="003717A8">
        <w:rPr>
          <w:sz w:val="28"/>
          <w:szCs w:val="28"/>
          <w:lang w:eastAsia="ru-RU"/>
        </w:rPr>
        <w:t>дополнительных образовательных программ спортивной подготовки</w:t>
      </w:r>
    </w:p>
    <w:p w:rsidR="003717A8" w:rsidRPr="003717A8" w:rsidRDefault="007E7C88" w:rsidP="003717A8">
      <w:pPr>
        <w:pStyle w:val="11"/>
        <w:numPr>
          <w:ilvl w:val="1"/>
          <w:numId w:val="3"/>
        </w:numPr>
        <w:shd w:val="clear" w:color="auto" w:fill="auto"/>
        <w:tabs>
          <w:tab w:val="left" w:pos="1064"/>
        </w:tabs>
        <w:spacing w:after="0" w:line="360" w:lineRule="auto"/>
        <w:jc w:val="both"/>
        <w:rPr>
          <w:sz w:val="28"/>
          <w:szCs w:val="28"/>
        </w:rPr>
      </w:pPr>
      <w:r w:rsidRPr="00FD51A6">
        <w:rPr>
          <w:color w:val="000000"/>
          <w:sz w:val="28"/>
          <w:szCs w:val="28"/>
          <w:lang w:eastAsia="ru-RU"/>
        </w:rPr>
        <w:t xml:space="preserve">Прием поступающего производится на основании решения </w:t>
      </w:r>
    </w:p>
    <w:p w:rsidR="00E059B2" w:rsidRDefault="007E7C88" w:rsidP="00E059B2">
      <w:pPr>
        <w:pStyle w:val="11"/>
        <w:shd w:val="clear" w:color="auto" w:fill="auto"/>
        <w:tabs>
          <w:tab w:val="left" w:pos="1078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FD51A6">
        <w:rPr>
          <w:color w:val="000000"/>
          <w:sz w:val="28"/>
          <w:szCs w:val="28"/>
          <w:lang w:eastAsia="ru-RU"/>
        </w:rPr>
        <w:lastRenderedPageBreak/>
        <w:t xml:space="preserve">Комиссии </w:t>
      </w:r>
      <w:r w:rsidRPr="003717A8">
        <w:rPr>
          <w:sz w:val="28"/>
          <w:szCs w:val="28"/>
          <w:lang w:eastAsia="ru-RU"/>
        </w:rPr>
        <w:t>в соответствии с результатами проведенных индивидуальных испытаний</w:t>
      </w:r>
      <w:r w:rsidR="00E059B2">
        <w:rPr>
          <w:sz w:val="28"/>
          <w:szCs w:val="28"/>
          <w:lang w:eastAsia="ru-RU"/>
        </w:rPr>
        <w:t>. Издается приказ</w:t>
      </w:r>
      <w:r w:rsidRPr="003717A8">
        <w:rPr>
          <w:sz w:val="28"/>
          <w:szCs w:val="28"/>
          <w:lang w:eastAsia="ru-RU"/>
        </w:rPr>
        <w:t xml:space="preserve"> о зачислении в учреждение лица для прохождения</w:t>
      </w:r>
      <w:r w:rsidR="003E68DE" w:rsidRPr="003717A8">
        <w:rPr>
          <w:sz w:val="28"/>
          <w:szCs w:val="28"/>
          <w:lang w:eastAsia="ru-RU"/>
        </w:rPr>
        <w:t xml:space="preserve"> </w:t>
      </w:r>
      <w:r w:rsidR="005A5B31" w:rsidRPr="003717A8">
        <w:rPr>
          <w:sz w:val="28"/>
          <w:szCs w:val="28"/>
          <w:lang w:eastAsia="ru-RU"/>
        </w:rPr>
        <w:t>дополнительных образовательных программ спортивной подготовки</w:t>
      </w:r>
      <w:r w:rsidRPr="003717A8">
        <w:rPr>
          <w:sz w:val="28"/>
          <w:szCs w:val="28"/>
          <w:lang w:eastAsia="ru-RU"/>
        </w:rPr>
        <w:t xml:space="preserve"> с последующим заключением договора.</w:t>
      </w:r>
    </w:p>
    <w:p w:rsidR="00E059B2" w:rsidRDefault="007E7C88" w:rsidP="00E059B2">
      <w:pPr>
        <w:pStyle w:val="11"/>
        <w:numPr>
          <w:ilvl w:val="1"/>
          <w:numId w:val="3"/>
        </w:numPr>
        <w:shd w:val="clear" w:color="auto" w:fill="auto"/>
        <w:tabs>
          <w:tab w:val="left" w:pos="1078"/>
        </w:tabs>
        <w:spacing w:after="0" w:line="360" w:lineRule="auto"/>
        <w:jc w:val="both"/>
        <w:rPr>
          <w:sz w:val="28"/>
          <w:szCs w:val="28"/>
        </w:rPr>
      </w:pPr>
      <w:r w:rsidRPr="002467D1">
        <w:rPr>
          <w:sz w:val="28"/>
          <w:szCs w:val="28"/>
        </w:rPr>
        <w:t xml:space="preserve">Учреждение самостоятельно устанавливает сроки приема </w:t>
      </w:r>
    </w:p>
    <w:p w:rsidR="007E7C88" w:rsidRPr="00E059B2" w:rsidRDefault="007E7C88" w:rsidP="00E059B2">
      <w:pPr>
        <w:pStyle w:val="11"/>
        <w:shd w:val="clear" w:color="auto" w:fill="auto"/>
        <w:tabs>
          <w:tab w:val="left" w:pos="1078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E059B2">
        <w:rPr>
          <w:sz w:val="28"/>
          <w:szCs w:val="28"/>
        </w:rPr>
        <w:t>документов в соответствующем году, но не позднее, чем за месяц до проведения индивидуального отбора поступающих. Актуальная информация размещается на сайте Учреждения.</w:t>
      </w:r>
    </w:p>
    <w:p w:rsidR="00E059B2" w:rsidRDefault="007E7C88" w:rsidP="007E7C88">
      <w:pPr>
        <w:pStyle w:val="11"/>
        <w:numPr>
          <w:ilvl w:val="1"/>
          <w:numId w:val="3"/>
        </w:numPr>
        <w:shd w:val="clear" w:color="auto" w:fill="auto"/>
        <w:tabs>
          <w:tab w:val="left" w:pos="1069"/>
        </w:tabs>
        <w:spacing w:after="0" w:line="360" w:lineRule="auto"/>
        <w:jc w:val="both"/>
        <w:rPr>
          <w:sz w:val="28"/>
          <w:szCs w:val="28"/>
        </w:rPr>
      </w:pPr>
      <w:r w:rsidRPr="002467D1">
        <w:rPr>
          <w:sz w:val="28"/>
          <w:szCs w:val="28"/>
        </w:rPr>
        <w:t xml:space="preserve">Прием в Учреждение осуществляется по письменному заявлению </w:t>
      </w:r>
    </w:p>
    <w:p w:rsidR="007E7C88" w:rsidRDefault="007E7C88" w:rsidP="00E059B2">
      <w:pPr>
        <w:pStyle w:val="11"/>
        <w:shd w:val="clear" w:color="auto" w:fill="auto"/>
        <w:tabs>
          <w:tab w:val="left" w:pos="1069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2467D1">
        <w:rPr>
          <w:sz w:val="28"/>
          <w:szCs w:val="28"/>
        </w:rPr>
        <w:t>поступающих, а в случае если они несовершеннолетние, то по письменному заявлению их законных представителей (далее - заявление о приеме).</w:t>
      </w:r>
    </w:p>
    <w:p w:rsidR="007E7C88" w:rsidRDefault="007E7C88" w:rsidP="007E7C88">
      <w:pPr>
        <w:pStyle w:val="11"/>
        <w:numPr>
          <w:ilvl w:val="1"/>
          <w:numId w:val="3"/>
        </w:numPr>
        <w:shd w:val="clear" w:color="auto" w:fill="auto"/>
        <w:tabs>
          <w:tab w:val="left" w:pos="106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приеме указываются следующие сведения:</w:t>
      </w:r>
    </w:p>
    <w:p w:rsidR="00E059B2" w:rsidRPr="00E059B2" w:rsidRDefault="007E7C88" w:rsidP="007E7C88">
      <w:pPr>
        <w:pStyle w:val="11"/>
        <w:numPr>
          <w:ilvl w:val="0"/>
          <w:numId w:val="16"/>
        </w:numPr>
        <w:shd w:val="clear" w:color="auto" w:fill="auto"/>
        <w:tabs>
          <w:tab w:val="left" w:pos="1069"/>
        </w:tabs>
        <w:spacing w:after="0" w:line="360" w:lineRule="auto"/>
        <w:jc w:val="both"/>
        <w:rPr>
          <w:sz w:val="28"/>
          <w:szCs w:val="28"/>
        </w:rPr>
      </w:pPr>
      <w:r w:rsidRPr="00E059B2">
        <w:rPr>
          <w:sz w:val="28"/>
          <w:szCs w:val="28"/>
        </w:rPr>
        <w:t xml:space="preserve">Наименование </w:t>
      </w:r>
      <w:r w:rsidR="005A5B31" w:rsidRPr="00E059B2">
        <w:rPr>
          <w:sz w:val="28"/>
          <w:szCs w:val="28"/>
          <w:lang w:eastAsia="ru-RU"/>
        </w:rPr>
        <w:t>дополнительных образовательных программ</w:t>
      </w:r>
      <w:r w:rsidR="005A5B31">
        <w:rPr>
          <w:color w:val="FF0000"/>
          <w:sz w:val="28"/>
          <w:szCs w:val="28"/>
          <w:lang w:eastAsia="ru-RU"/>
        </w:rPr>
        <w:t xml:space="preserve"> </w:t>
      </w:r>
    </w:p>
    <w:p w:rsidR="007E7C88" w:rsidRDefault="005A5B31" w:rsidP="00E059B2">
      <w:pPr>
        <w:pStyle w:val="11"/>
        <w:shd w:val="clear" w:color="auto" w:fill="auto"/>
        <w:tabs>
          <w:tab w:val="left" w:pos="1069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спортивной подготовки</w:t>
      </w:r>
      <w:r w:rsidR="007E7C88">
        <w:rPr>
          <w:sz w:val="28"/>
          <w:szCs w:val="28"/>
        </w:rPr>
        <w:t>, на которую планируется поступление;</w:t>
      </w:r>
    </w:p>
    <w:p w:rsidR="007E7C88" w:rsidRDefault="007E7C88" w:rsidP="007E7C88">
      <w:pPr>
        <w:pStyle w:val="11"/>
        <w:numPr>
          <w:ilvl w:val="0"/>
          <w:numId w:val="16"/>
        </w:numPr>
        <w:shd w:val="clear" w:color="auto" w:fill="auto"/>
        <w:tabs>
          <w:tab w:val="left" w:pos="106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(при наличии)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>;</w:t>
      </w:r>
    </w:p>
    <w:p w:rsidR="007E7C88" w:rsidRDefault="007E7C88" w:rsidP="007E7C88">
      <w:pPr>
        <w:pStyle w:val="11"/>
        <w:numPr>
          <w:ilvl w:val="0"/>
          <w:numId w:val="16"/>
        </w:numPr>
        <w:shd w:val="clear" w:color="auto" w:fill="auto"/>
        <w:tabs>
          <w:tab w:val="left" w:pos="106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 поступающего;</w:t>
      </w:r>
    </w:p>
    <w:p w:rsidR="00E059B2" w:rsidRDefault="007E7C88" w:rsidP="007E7C88">
      <w:pPr>
        <w:pStyle w:val="11"/>
        <w:numPr>
          <w:ilvl w:val="0"/>
          <w:numId w:val="16"/>
        </w:numPr>
        <w:shd w:val="clear" w:color="auto" w:fill="auto"/>
        <w:tabs>
          <w:tab w:val="left" w:pos="106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(при наличии) законных представителей </w:t>
      </w:r>
    </w:p>
    <w:p w:rsidR="007E7C88" w:rsidRDefault="007E7C88" w:rsidP="00E059B2">
      <w:pPr>
        <w:pStyle w:val="11"/>
        <w:shd w:val="clear" w:color="auto" w:fill="auto"/>
        <w:tabs>
          <w:tab w:val="left" w:pos="1069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несовершеннолетнего поступающего;</w:t>
      </w:r>
    </w:p>
    <w:p w:rsidR="00E059B2" w:rsidRDefault="007E7C88" w:rsidP="007E7C88">
      <w:pPr>
        <w:pStyle w:val="11"/>
        <w:numPr>
          <w:ilvl w:val="0"/>
          <w:numId w:val="16"/>
        </w:numPr>
        <w:shd w:val="clear" w:color="auto" w:fill="auto"/>
        <w:tabs>
          <w:tab w:val="left" w:pos="106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поступающего</w:t>
      </w:r>
      <w:r w:rsidRPr="007E0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законных представителей </w:t>
      </w:r>
    </w:p>
    <w:p w:rsidR="007E7C88" w:rsidRDefault="007E7C88" w:rsidP="00E059B2">
      <w:pPr>
        <w:pStyle w:val="11"/>
        <w:shd w:val="clear" w:color="auto" w:fill="auto"/>
        <w:tabs>
          <w:tab w:val="left" w:pos="1069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несовершеннолетнего</w:t>
      </w:r>
      <w:r w:rsidRPr="007E094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 w:rsidRPr="007E0943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7E7C88" w:rsidRDefault="007E7C88" w:rsidP="007E7C88">
      <w:pPr>
        <w:pStyle w:val="11"/>
        <w:numPr>
          <w:ilvl w:val="0"/>
          <w:numId w:val="16"/>
        </w:numPr>
        <w:shd w:val="clear" w:color="auto" w:fill="auto"/>
        <w:tabs>
          <w:tab w:val="left" w:pos="106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место жительство</w:t>
      </w:r>
      <w:r w:rsidRPr="004B48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>.</w:t>
      </w:r>
    </w:p>
    <w:p w:rsidR="00E059B2" w:rsidRDefault="007E7C88" w:rsidP="007E7C88">
      <w:pPr>
        <w:pStyle w:val="11"/>
        <w:numPr>
          <w:ilvl w:val="1"/>
          <w:numId w:val="3"/>
        </w:numPr>
        <w:shd w:val="clear" w:color="auto" w:fill="auto"/>
        <w:tabs>
          <w:tab w:val="left" w:pos="106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о приеме фиксируются факт ознакомления </w:t>
      </w:r>
    </w:p>
    <w:p w:rsidR="007E7C88" w:rsidRDefault="007E7C88" w:rsidP="00E059B2">
      <w:pPr>
        <w:pStyle w:val="11"/>
        <w:shd w:val="clear" w:color="auto" w:fill="auto"/>
        <w:tabs>
          <w:tab w:val="left" w:pos="1069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совершеннолетнего поступающего или законных представителей несовершеннолетнего</w:t>
      </w:r>
      <w:r w:rsidRPr="007E094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поступающего с уставом физкультурно-спортивной организацией и ее локальными нормативами актами, а также согласие на участие в процедуре индивидуального отбора поступающего.</w:t>
      </w:r>
    </w:p>
    <w:p w:rsidR="007E7C88" w:rsidRDefault="007E7C88" w:rsidP="007E7C88">
      <w:pPr>
        <w:pStyle w:val="11"/>
        <w:numPr>
          <w:ilvl w:val="1"/>
          <w:numId w:val="3"/>
        </w:numPr>
        <w:shd w:val="clear" w:color="auto" w:fill="auto"/>
        <w:tabs>
          <w:tab w:val="left" w:pos="1069"/>
        </w:tabs>
        <w:spacing w:after="0" w:line="360" w:lineRule="auto"/>
        <w:jc w:val="both"/>
        <w:rPr>
          <w:sz w:val="28"/>
          <w:szCs w:val="28"/>
        </w:rPr>
      </w:pPr>
      <w:r w:rsidRPr="004B4860">
        <w:rPr>
          <w:sz w:val="28"/>
          <w:szCs w:val="28"/>
        </w:rPr>
        <w:t xml:space="preserve"> При подаче заявления представляются следующие документы: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имя директора АНО</w:t>
      </w:r>
      <w:r w:rsidR="003E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СШ</w:t>
      </w: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«АФК» о принятии в Академию;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имя директора </w:t>
      </w:r>
      <w:r w:rsidR="003E68DE"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</w:t>
      </w:r>
      <w:r w:rsidR="003E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СШ</w:t>
      </w:r>
      <w:r w:rsidR="003E68DE"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«АФК» </w:t>
      </w: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заселении в Академию;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 на сопровождение (присмотр) несовершеннолетнего;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 родителями на оказание услуг по спортивной подготовке;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рождении воспитанника, паспорта с 14 лет;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 одного из родителей (законных представителей);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медицинское вмешательство или отказ от него;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данных;</w:t>
      </w:r>
    </w:p>
    <w:p w:rsidR="007E7C88" w:rsidRPr="000822DB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медицинского полиса, </w:t>
      </w:r>
      <w:proofErr w:type="spellStart"/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СНИЛСа</w:t>
      </w:r>
      <w:proofErr w:type="spellEnd"/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имеется);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 страхования от несчастных случаев;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места регистрации;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по форме №086/у;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об </w:t>
      </w:r>
      <w:proofErr w:type="spellStart"/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эпидокружении</w:t>
      </w:r>
      <w:proofErr w:type="spellEnd"/>
      <w:r w:rsidR="00BB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(срок действия 3 суток)</w:t>
      </w:r>
      <w:proofErr w:type="gramStart"/>
      <w:r w:rsidR="00BB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в бассейн (анализы кала на </w:t>
      </w:r>
      <w:proofErr w:type="spellStart"/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яйцеглист</w:t>
      </w:r>
      <w:proofErr w:type="spellEnd"/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простейшие) и заключение дерматолога;</w:t>
      </w:r>
    </w:p>
    <w:p w:rsidR="007E7C88" w:rsidRPr="00996684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заключение о принадлежности к медицинской группе для занятий физической куль</w:t>
      </w:r>
      <w:r w:rsidR="0099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турой</w:t>
      </w: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6684" w:rsidRPr="00BB2EC3" w:rsidRDefault="00BB2EC3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EC3">
        <w:rPr>
          <w:rFonts w:ascii="Times New Roman" w:hAnsi="Times New Roman" w:cs="Times New Roman"/>
          <w:sz w:val="28"/>
          <w:szCs w:val="28"/>
        </w:rPr>
        <w:t>Справка о «Д» учёте</w:t>
      </w:r>
    </w:p>
    <w:p w:rsidR="007E7C88" w:rsidRPr="00BB2EC3" w:rsidRDefault="00BB2EC3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 сердца</w:t>
      </w:r>
      <w:r w:rsidR="007E7C88"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2EC3" w:rsidRPr="00FD51A6" w:rsidRDefault="00BB2EC3" w:rsidP="00BB2EC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 брюшной полости и почек;</w:t>
      </w:r>
    </w:p>
    <w:p w:rsidR="00BB2EC3" w:rsidRPr="00BB2EC3" w:rsidRDefault="00BB2EC3" w:rsidP="00BB2EC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 щитовидной железы;</w:t>
      </w:r>
    </w:p>
    <w:p w:rsidR="00BB2EC3" w:rsidRPr="00BB2EC3" w:rsidRDefault="00BB2EC3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кардиолога;</w:t>
      </w:r>
    </w:p>
    <w:p w:rsidR="00BB2EC3" w:rsidRPr="00BB2EC3" w:rsidRDefault="00BB2EC3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девочек справка от гинеколога;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ЭКГ с нагрузкой;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анализ крови, мочи;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Биохимия крови (АЛТ, АСТ, мочев</w:t>
      </w:r>
      <w:r w:rsidR="00BB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ина, креатинин, билирубин общий, </w:t>
      </w: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холестерин, глюкоза);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Флюрография</w:t>
      </w:r>
      <w:proofErr w:type="spellEnd"/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(детям после 15 лет);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прививочной карты либо данные о прививках;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3х4</w:t>
      </w:r>
      <w:r w:rsidR="00BB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штук)</w:t>
      </w:r>
    </w:p>
    <w:p w:rsidR="007E7C88" w:rsidRPr="00FD51A6" w:rsidRDefault="007E7C88" w:rsidP="007E7C8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санитарных ограничениях тест на COVID-19 (по требованию администрации);</w:t>
      </w:r>
    </w:p>
    <w:p w:rsidR="00E059B2" w:rsidRDefault="007E7C88" w:rsidP="007E7C88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На каждого поступающего заводится личное дело, в котором </w:t>
      </w:r>
    </w:p>
    <w:p w:rsidR="007E7C88" w:rsidRPr="002467D1" w:rsidRDefault="007E7C88" w:rsidP="00E059B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хранятся все сданные документы и </w:t>
      </w:r>
      <w:r w:rsidRPr="00E059B2">
        <w:rPr>
          <w:sz w:val="28"/>
          <w:szCs w:val="28"/>
          <w:lang w:bidi="en-US"/>
        </w:rPr>
        <w:t>материалы результатов</w:t>
      </w:r>
      <w:r>
        <w:rPr>
          <w:sz w:val="28"/>
          <w:szCs w:val="28"/>
          <w:lang w:bidi="en-US"/>
        </w:rPr>
        <w:t xml:space="preserve"> индивидуального отбора. Личные дела поступающих хранятся не менее трех месяцев с начала объявления приема в </w:t>
      </w:r>
      <w:r w:rsidR="004365F9" w:rsidRPr="00FD51A6">
        <w:rPr>
          <w:color w:val="000000"/>
          <w:sz w:val="28"/>
          <w:szCs w:val="28"/>
        </w:rPr>
        <w:t>АНО</w:t>
      </w:r>
      <w:r w:rsidR="004365F9">
        <w:rPr>
          <w:color w:val="000000"/>
          <w:sz w:val="28"/>
          <w:szCs w:val="28"/>
        </w:rPr>
        <w:t xml:space="preserve"> ДО СШ</w:t>
      </w:r>
      <w:r w:rsidR="004365F9" w:rsidRPr="00FD51A6">
        <w:rPr>
          <w:color w:val="000000"/>
          <w:sz w:val="28"/>
          <w:szCs w:val="28"/>
        </w:rPr>
        <w:t xml:space="preserve"> «АФК»</w:t>
      </w:r>
    </w:p>
    <w:p w:rsidR="007E7C88" w:rsidRPr="002467D1" w:rsidRDefault="007E7C88" w:rsidP="007E7C88">
      <w:pPr>
        <w:pStyle w:val="13"/>
        <w:shd w:val="clear" w:color="auto" w:fill="auto"/>
        <w:tabs>
          <w:tab w:val="left" w:pos="435"/>
        </w:tabs>
        <w:spacing w:after="0" w:line="360" w:lineRule="auto"/>
        <w:ind w:firstLine="1066"/>
        <w:jc w:val="both"/>
        <w:rPr>
          <w:sz w:val="28"/>
          <w:szCs w:val="28"/>
        </w:rPr>
      </w:pPr>
    </w:p>
    <w:p w:rsidR="007E7C88" w:rsidRPr="00ED11BA" w:rsidRDefault="007E7C88" w:rsidP="007E7C88">
      <w:pPr>
        <w:pStyle w:val="30"/>
        <w:keepNext/>
        <w:keepLines/>
        <w:tabs>
          <w:tab w:val="left" w:pos="519"/>
        </w:tabs>
        <w:spacing w:after="0" w:line="360" w:lineRule="auto"/>
        <w:ind w:left="522"/>
        <w:rPr>
          <w:sz w:val="28"/>
          <w:szCs w:val="28"/>
        </w:rPr>
      </w:pPr>
      <w:r>
        <w:rPr>
          <w:sz w:val="28"/>
          <w:szCs w:val="28"/>
        </w:rPr>
        <w:t>3.</w:t>
      </w:r>
      <w:r w:rsidRPr="00ED11BA">
        <w:rPr>
          <w:sz w:val="28"/>
          <w:szCs w:val="28"/>
        </w:rPr>
        <w:t xml:space="preserve"> </w:t>
      </w:r>
      <w:bookmarkStart w:id="2" w:name="bookmark44"/>
      <w:bookmarkStart w:id="3" w:name="bookmark45"/>
      <w:bookmarkStart w:id="4" w:name="bookmark47"/>
      <w:bookmarkStart w:id="5" w:name="bookmark4"/>
      <w:bookmarkStart w:id="6" w:name="bookmark5"/>
      <w:r w:rsidRPr="00ED11BA">
        <w:rPr>
          <w:color w:val="000000"/>
          <w:sz w:val="28"/>
          <w:szCs w:val="28"/>
        </w:rPr>
        <w:t>Подача и рассмотрение апелляции</w:t>
      </w:r>
      <w:bookmarkEnd w:id="2"/>
      <w:bookmarkEnd w:id="3"/>
      <w:bookmarkEnd w:id="4"/>
    </w:p>
    <w:p w:rsidR="007E7C88" w:rsidRPr="00ED11BA" w:rsidRDefault="007E7C88" w:rsidP="007E7C88">
      <w:pPr>
        <w:pStyle w:val="11"/>
        <w:numPr>
          <w:ilvl w:val="0"/>
          <w:numId w:val="6"/>
        </w:numPr>
        <w:shd w:val="clear" w:color="auto" w:fill="auto"/>
        <w:tabs>
          <w:tab w:val="left" w:pos="1402"/>
        </w:tabs>
        <w:spacing w:after="0" w:line="360" w:lineRule="auto"/>
        <w:ind w:firstLine="522"/>
        <w:jc w:val="both"/>
        <w:rPr>
          <w:sz w:val="28"/>
          <w:szCs w:val="28"/>
        </w:rPr>
      </w:pPr>
      <w:bookmarkStart w:id="7" w:name="bookmark48"/>
      <w:bookmarkEnd w:id="7"/>
      <w:r w:rsidRPr="00ED11BA">
        <w:rPr>
          <w:color w:val="000000"/>
          <w:sz w:val="28"/>
          <w:szCs w:val="28"/>
        </w:rPr>
        <w:t xml:space="preserve">Совершеннолетние поступающие в </w:t>
      </w:r>
      <w:r>
        <w:rPr>
          <w:color w:val="000000"/>
          <w:sz w:val="28"/>
          <w:szCs w:val="28"/>
        </w:rPr>
        <w:t>Учреждение</w:t>
      </w:r>
      <w:r w:rsidRPr="00ED11BA">
        <w:rPr>
          <w:color w:val="000000"/>
          <w:sz w:val="28"/>
          <w:szCs w:val="28"/>
        </w:rPr>
        <w:t xml:space="preserve">, а также законные представители несовершеннолетних поступающих в </w:t>
      </w:r>
      <w:r>
        <w:rPr>
          <w:color w:val="000000"/>
          <w:sz w:val="28"/>
          <w:szCs w:val="28"/>
        </w:rPr>
        <w:t>Учреждение</w:t>
      </w:r>
      <w:r w:rsidRPr="00ED11BA">
        <w:rPr>
          <w:color w:val="000000"/>
          <w:sz w:val="28"/>
          <w:szCs w:val="28"/>
        </w:rPr>
        <w:t xml:space="preserve"> вправе подать письменное заявление об апелляции по процедуре проведения </w:t>
      </w:r>
      <w:r w:rsidRPr="00ED11BA">
        <w:rPr>
          <w:color w:val="000000"/>
          <w:sz w:val="28"/>
          <w:szCs w:val="28"/>
        </w:rPr>
        <w:lastRenderedPageBreak/>
        <w:t>индивидуального отбора (далее - апелляция) в апелляционную комиссию в течение пяти рабочих дней со дня объявления результатов индивидуального отбора.</w:t>
      </w:r>
    </w:p>
    <w:p w:rsidR="007E7C88" w:rsidRPr="00ED11BA" w:rsidRDefault="007E7C88" w:rsidP="007E7C88">
      <w:pPr>
        <w:pStyle w:val="11"/>
        <w:numPr>
          <w:ilvl w:val="0"/>
          <w:numId w:val="6"/>
        </w:numPr>
        <w:shd w:val="clear" w:color="auto" w:fill="auto"/>
        <w:tabs>
          <w:tab w:val="left" w:pos="1099"/>
        </w:tabs>
        <w:spacing w:after="0" w:line="360" w:lineRule="auto"/>
        <w:ind w:firstLine="522"/>
        <w:jc w:val="both"/>
        <w:rPr>
          <w:sz w:val="28"/>
          <w:szCs w:val="28"/>
        </w:rPr>
      </w:pPr>
      <w:bookmarkStart w:id="8" w:name="bookmark49"/>
      <w:bookmarkEnd w:id="8"/>
      <w:r w:rsidRPr="00ED11BA">
        <w:rPr>
          <w:color w:val="000000"/>
          <w:sz w:val="28"/>
          <w:szCs w:val="28"/>
        </w:rPr>
        <w:t>Апелляция рассматривается не позднее следующего рабочего дня со дня ее подачи на заседании апелляционной комиссии, на которое приглашаются совершеннолетние поступающие либо законные представители несовершеннолетних поступающих, подавшие апелляцию.</w:t>
      </w:r>
    </w:p>
    <w:p w:rsidR="007E7C88" w:rsidRPr="00ED11BA" w:rsidRDefault="007E7C88" w:rsidP="007E7C88">
      <w:pPr>
        <w:pStyle w:val="11"/>
        <w:spacing w:after="0" w:line="360" w:lineRule="auto"/>
        <w:ind w:firstLine="522"/>
        <w:jc w:val="both"/>
        <w:rPr>
          <w:sz w:val="28"/>
          <w:szCs w:val="28"/>
        </w:rPr>
      </w:pPr>
      <w:r w:rsidRPr="00ED11BA">
        <w:rPr>
          <w:color w:val="000000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7E7C88" w:rsidRPr="00ED11BA" w:rsidRDefault="007E7C88" w:rsidP="007E7C88">
      <w:pPr>
        <w:pStyle w:val="11"/>
        <w:numPr>
          <w:ilvl w:val="0"/>
          <w:numId w:val="6"/>
        </w:numPr>
        <w:shd w:val="clear" w:color="auto" w:fill="auto"/>
        <w:tabs>
          <w:tab w:val="left" w:pos="1099"/>
        </w:tabs>
        <w:spacing w:after="0" w:line="360" w:lineRule="auto"/>
        <w:ind w:firstLine="522"/>
        <w:jc w:val="both"/>
        <w:rPr>
          <w:sz w:val="28"/>
          <w:szCs w:val="28"/>
        </w:rPr>
      </w:pPr>
      <w:bookmarkStart w:id="9" w:name="bookmark50"/>
      <w:bookmarkEnd w:id="9"/>
      <w:r w:rsidRPr="00ED11BA">
        <w:rPr>
          <w:color w:val="000000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7E7C88" w:rsidRPr="00ED11BA" w:rsidRDefault="007E7C88" w:rsidP="007E7C88">
      <w:pPr>
        <w:pStyle w:val="11"/>
        <w:spacing w:after="0" w:line="360" w:lineRule="auto"/>
        <w:ind w:firstLine="522"/>
        <w:jc w:val="both"/>
        <w:rPr>
          <w:sz w:val="28"/>
          <w:szCs w:val="28"/>
        </w:rPr>
      </w:pPr>
      <w:r w:rsidRPr="00ED11BA">
        <w:rPr>
          <w:color w:val="000000"/>
          <w:sz w:val="28"/>
          <w:szCs w:val="28"/>
        </w:rPr>
        <w:t>Решение апелляционной комиссии доводится до сведения подавшего апелляцию совершеннолетнего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7E7C88" w:rsidRPr="00ED11BA" w:rsidRDefault="007E7C88" w:rsidP="007E7C88">
      <w:pPr>
        <w:pStyle w:val="11"/>
        <w:numPr>
          <w:ilvl w:val="0"/>
          <w:numId w:val="6"/>
        </w:numPr>
        <w:shd w:val="clear" w:color="auto" w:fill="auto"/>
        <w:tabs>
          <w:tab w:val="left" w:pos="1099"/>
        </w:tabs>
        <w:spacing w:after="0" w:line="360" w:lineRule="auto"/>
        <w:ind w:firstLine="522"/>
        <w:jc w:val="both"/>
        <w:rPr>
          <w:sz w:val="28"/>
          <w:szCs w:val="28"/>
        </w:rPr>
      </w:pPr>
      <w:bookmarkStart w:id="10" w:name="bookmark51"/>
      <w:bookmarkEnd w:id="10"/>
      <w:r w:rsidRPr="00ED11BA">
        <w:rPr>
          <w:color w:val="000000"/>
          <w:sz w:val="28"/>
          <w:szCs w:val="28"/>
        </w:rPr>
        <w:t>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7E7C88" w:rsidRPr="00AC3898" w:rsidRDefault="007E7C88" w:rsidP="007E7C88">
      <w:pPr>
        <w:pStyle w:val="11"/>
        <w:numPr>
          <w:ilvl w:val="0"/>
          <w:numId w:val="6"/>
        </w:numPr>
        <w:shd w:val="clear" w:color="auto" w:fill="auto"/>
        <w:tabs>
          <w:tab w:val="left" w:pos="1099"/>
        </w:tabs>
        <w:spacing w:after="0" w:line="360" w:lineRule="auto"/>
        <w:ind w:firstLine="522"/>
        <w:jc w:val="both"/>
        <w:rPr>
          <w:sz w:val="28"/>
          <w:szCs w:val="28"/>
        </w:rPr>
      </w:pPr>
      <w:bookmarkStart w:id="11" w:name="bookmark52"/>
      <w:bookmarkEnd w:id="11"/>
      <w:r w:rsidRPr="00ED11BA">
        <w:rPr>
          <w:color w:val="000000"/>
          <w:sz w:val="28"/>
          <w:szCs w:val="28"/>
        </w:rPr>
        <w:t>Подача апелляции по процедуре проведения повторного индивидуального отбора не допускается.</w:t>
      </w:r>
    </w:p>
    <w:p w:rsidR="007E7C88" w:rsidRDefault="007E7C88" w:rsidP="007E7C88">
      <w:pPr>
        <w:pStyle w:val="11"/>
        <w:shd w:val="clear" w:color="auto" w:fill="auto"/>
        <w:tabs>
          <w:tab w:val="left" w:pos="1099"/>
        </w:tabs>
        <w:spacing w:after="0" w:line="360" w:lineRule="auto"/>
        <w:ind w:left="522" w:firstLine="0"/>
        <w:jc w:val="both"/>
        <w:rPr>
          <w:sz w:val="28"/>
          <w:szCs w:val="28"/>
        </w:rPr>
      </w:pPr>
    </w:p>
    <w:p w:rsidR="00204A01" w:rsidRDefault="00204A01" w:rsidP="007E7C88">
      <w:pPr>
        <w:pStyle w:val="11"/>
        <w:shd w:val="clear" w:color="auto" w:fill="auto"/>
        <w:tabs>
          <w:tab w:val="left" w:pos="1099"/>
        </w:tabs>
        <w:spacing w:after="0" w:line="360" w:lineRule="auto"/>
        <w:ind w:left="522" w:firstLine="0"/>
        <w:jc w:val="both"/>
        <w:rPr>
          <w:sz w:val="28"/>
          <w:szCs w:val="28"/>
        </w:rPr>
      </w:pPr>
    </w:p>
    <w:p w:rsidR="00204A01" w:rsidRPr="00ED11BA" w:rsidRDefault="00204A01" w:rsidP="007E7C88">
      <w:pPr>
        <w:pStyle w:val="11"/>
        <w:shd w:val="clear" w:color="auto" w:fill="auto"/>
        <w:tabs>
          <w:tab w:val="left" w:pos="1099"/>
        </w:tabs>
        <w:spacing w:after="0" w:line="360" w:lineRule="auto"/>
        <w:ind w:left="522" w:firstLine="0"/>
        <w:jc w:val="both"/>
        <w:rPr>
          <w:sz w:val="28"/>
          <w:szCs w:val="28"/>
        </w:rPr>
      </w:pPr>
    </w:p>
    <w:p w:rsidR="007E7C88" w:rsidRPr="00ED11BA" w:rsidRDefault="007E7C88" w:rsidP="007E7C88">
      <w:pPr>
        <w:pStyle w:val="1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360" w:lineRule="auto"/>
        <w:ind w:left="0" w:firstLine="1100"/>
        <w:jc w:val="center"/>
        <w:rPr>
          <w:sz w:val="28"/>
          <w:szCs w:val="28"/>
        </w:rPr>
      </w:pPr>
      <w:r w:rsidRPr="00ED11BA">
        <w:rPr>
          <w:b/>
          <w:sz w:val="28"/>
          <w:szCs w:val="28"/>
        </w:rPr>
        <w:lastRenderedPageBreak/>
        <w:t>Порядок зачисления и дополнительный прием лиц в Учреждение</w:t>
      </w:r>
      <w:bookmarkEnd w:id="5"/>
      <w:bookmarkEnd w:id="6"/>
    </w:p>
    <w:p w:rsidR="000F500C" w:rsidRPr="000F500C" w:rsidRDefault="007E7C88" w:rsidP="000F500C">
      <w:pPr>
        <w:pStyle w:val="13"/>
        <w:numPr>
          <w:ilvl w:val="1"/>
          <w:numId w:val="5"/>
        </w:numPr>
        <w:shd w:val="clear" w:color="auto" w:fill="auto"/>
        <w:tabs>
          <w:tab w:val="left" w:pos="435"/>
        </w:tabs>
        <w:spacing w:after="0" w:line="360" w:lineRule="auto"/>
        <w:jc w:val="both"/>
        <w:rPr>
          <w:b w:val="0"/>
          <w:sz w:val="28"/>
          <w:szCs w:val="28"/>
        </w:rPr>
      </w:pPr>
      <w:bookmarkStart w:id="12" w:name="bookmark57"/>
      <w:bookmarkEnd w:id="12"/>
      <w:r w:rsidRPr="000F500C">
        <w:rPr>
          <w:b w:val="0"/>
          <w:color w:val="000000"/>
          <w:sz w:val="28"/>
          <w:szCs w:val="28"/>
        </w:rPr>
        <w:t xml:space="preserve">Зачисление </w:t>
      </w:r>
      <w:proofErr w:type="gramStart"/>
      <w:r w:rsidRPr="000F500C">
        <w:rPr>
          <w:b w:val="0"/>
          <w:color w:val="000000"/>
          <w:sz w:val="28"/>
          <w:szCs w:val="28"/>
        </w:rPr>
        <w:t>поступающих</w:t>
      </w:r>
      <w:proofErr w:type="gramEnd"/>
      <w:r w:rsidRPr="000F500C">
        <w:rPr>
          <w:b w:val="0"/>
          <w:color w:val="000000"/>
          <w:sz w:val="28"/>
          <w:szCs w:val="28"/>
        </w:rPr>
        <w:t xml:space="preserve"> в Учреждение для прохождения </w:t>
      </w:r>
    </w:p>
    <w:p w:rsidR="007E7C88" w:rsidRPr="000F500C" w:rsidRDefault="000F500C" w:rsidP="000F500C">
      <w:pPr>
        <w:pStyle w:val="13"/>
        <w:shd w:val="clear" w:color="auto" w:fill="auto"/>
        <w:tabs>
          <w:tab w:val="left" w:pos="435"/>
        </w:tabs>
        <w:spacing w:after="0" w:line="360" w:lineRule="auto"/>
        <w:jc w:val="both"/>
        <w:rPr>
          <w:b w:val="0"/>
          <w:sz w:val="28"/>
          <w:szCs w:val="28"/>
        </w:rPr>
      </w:pPr>
      <w:r w:rsidRPr="000F500C">
        <w:rPr>
          <w:b w:val="0"/>
          <w:sz w:val="28"/>
          <w:szCs w:val="28"/>
          <w:lang w:eastAsia="ru-RU"/>
        </w:rPr>
        <w:t>дополнительных образовательных программ спортивной подготовки</w:t>
      </w:r>
      <w:r>
        <w:rPr>
          <w:b w:val="0"/>
          <w:sz w:val="28"/>
          <w:szCs w:val="28"/>
          <w:lang w:eastAsia="ru-RU"/>
        </w:rPr>
        <w:t xml:space="preserve"> </w:t>
      </w:r>
      <w:r w:rsidR="007E7C88" w:rsidRPr="000F500C">
        <w:rPr>
          <w:b w:val="0"/>
          <w:color w:val="000000"/>
          <w:sz w:val="28"/>
          <w:szCs w:val="28"/>
        </w:rPr>
        <w:t>оформляется приказом Учреждения на основании решения приемной комиссии и (или) апелляционной комиссии.</w:t>
      </w:r>
    </w:p>
    <w:p w:rsidR="000F500C" w:rsidRDefault="007E7C88" w:rsidP="000F500C">
      <w:pPr>
        <w:pStyle w:val="11"/>
        <w:numPr>
          <w:ilvl w:val="1"/>
          <w:numId w:val="5"/>
        </w:numPr>
        <w:shd w:val="clear" w:color="auto" w:fill="auto"/>
        <w:tabs>
          <w:tab w:val="left" w:pos="115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D7C87">
        <w:rPr>
          <w:color w:val="000000"/>
          <w:sz w:val="28"/>
          <w:szCs w:val="28"/>
        </w:rPr>
        <w:t>При наличии мест, оставшихся вакантными после</w:t>
      </w:r>
      <w:r w:rsidRPr="00883DA2">
        <w:rPr>
          <w:color w:val="000000"/>
          <w:sz w:val="28"/>
          <w:szCs w:val="28"/>
        </w:rPr>
        <w:t xml:space="preserve"> зачисления по результатам индивидуального отбора поступающих, учредитель может предоставить Учреждению право пр</w:t>
      </w:r>
      <w:r w:rsidR="000F500C">
        <w:rPr>
          <w:color w:val="000000"/>
          <w:sz w:val="28"/>
          <w:szCs w:val="28"/>
        </w:rPr>
        <w:t>оводить дополнительный прием поступающих</w:t>
      </w:r>
      <w:r w:rsidRPr="00883DA2">
        <w:rPr>
          <w:color w:val="000000"/>
          <w:sz w:val="28"/>
          <w:szCs w:val="28"/>
        </w:rPr>
        <w:t>.</w:t>
      </w:r>
      <w:bookmarkStart w:id="13" w:name="bookmark59"/>
      <w:bookmarkEnd w:id="13"/>
    </w:p>
    <w:p w:rsidR="007E7C88" w:rsidRPr="000F500C" w:rsidRDefault="007E7C88" w:rsidP="000F500C">
      <w:pPr>
        <w:pStyle w:val="11"/>
        <w:numPr>
          <w:ilvl w:val="1"/>
          <w:numId w:val="5"/>
        </w:numPr>
        <w:shd w:val="clear" w:color="auto" w:fill="auto"/>
        <w:tabs>
          <w:tab w:val="left" w:pos="115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F500C">
        <w:rPr>
          <w:sz w:val="28"/>
          <w:szCs w:val="28"/>
        </w:rPr>
        <w:t>Зачисление на вакантные места проводится по результатам до</w:t>
      </w:r>
      <w:r w:rsidR="000F500C">
        <w:rPr>
          <w:sz w:val="28"/>
          <w:szCs w:val="28"/>
        </w:rPr>
        <w:t>полнительного индивидуального отбора</w:t>
      </w:r>
      <w:r w:rsidRPr="000F500C">
        <w:rPr>
          <w:sz w:val="28"/>
          <w:szCs w:val="28"/>
        </w:rPr>
        <w:t>.</w:t>
      </w:r>
    </w:p>
    <w:p w:rsidR="007E7C88" w:rsidRPr="000F500C" w:rsidRDefault="007E7C88" w:rsidP="000F500C">
      <w:pPr>
        <w:pStyle w:val="11"/>
        <w:numPr>
          <w:ilvl w:val="1"/>
          <w:numId w:val="5"/>
        </w:numPr>
        <w:shd w:val="clear" w:color="auto" w:fill="auto"/>
        <w:tabs>
          <w:tab w:val="left" w:pos="115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F500C">
        <w:rPr>
          <w:sz w:val="28"/>
          <w:szCs w:val="28"/>
        </w:rPr>
        <w:t xml:space="preserve">Организация дополнительного приема и зачисления </w:t>
      </w:r>
      <w:proofErr w:type="gramStart"/>
      <w:r w:rsidRPr="000F500C">
        <w:rPr>
          <w:sz w:val="28"/>
          <w:szCs w:val="28"/>
        </w:rPr>
        <w:t>поступающих</w:t>
      </w:r>
      <w:proofErr w:type="gramEnd"/>
      <w:r w:rsidRPr="000F500C">
        <w:rPr>
          <w:sz w:val="28"/>
          <w:szCs w:val="28"/>
        </w:rPr>
        <w:t xml:space="preserve"> осуществляется в соответствии с локальными нормативными актами Учреждения, при этом сроки дополнительного приема публикуются на официальном сайте </w:t>
      </w:r>
      <w:hyperlink r:id="rId6" w:history="1">
        <w:r w:rsidRPr="000F500C">
          <w:rPr>
            <w:rStyle w:val="a4"/>
            <w:color w:val="auto"/>
            <w:sz w:val="28"/>
            <w:szCs w:val="28"/>
          </w:rPr>
          <w:t>www.crimea.academy</w:t>
        </w:r>
      </w:hyperlink>
      <w:r w:rsidRPr="000F500C">
        <w:rPr>
          <w:sz w:val="28"/>
          <w:szCs w:val="28"/>
        </w:rPr>
        <w:t>.</w:t>
      </w:r>
    </w:p>
    <w:p w:rsidR="007E7C88" w:rsidRPr="000F500C" w:rsidRDefault="007E7C88" w:rsidP="000F500C">
      <w:pPr>
        <w:pStyle w:val="11"/>
        <w:numPr>
          <w:ilvl w:val="1"/>
          <w:numId w:val="5"/>
        </w:numPr>
        <w:shd w:val="clear" w:color="auto" w:fill="auto"/>
        <w:tabs>
          <w:tab w:val="left" w:pos="115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F500C">
        <w:rPr>
          <w:sz w:val="28"/>
          <w:szCs w:val="28"/>
        </w:rPr>
        <w:t xml:space="preserve">Дополнительный индивидуальный отбор </w:t>
      </w:r>
      <w:proofErr w:type="gramStart"/>
      <w:r w:rsidRPr="000F500C">
        <w:rPr>
          <w:sz w:val="28"/>
          <w:szCs w:val="28"/>
        </w:rPr>
        <w:t>поступающих</w:t>
      </w:r>
      <w:proofErr w:type="gramEnd"/>
      <w:r w:rsidRPr="000F500C">
        <w:rPr>
          <w:sz w:val="28"/>
          <w:szCs w:val="28"/>
        </w:rPr>
        <w:t xml:space="preserve"> осуществляется в сроки, установленные Учреждением.</w:t>
      </w:r>
    </w:p>
    <w:p w:rsidR="007E7C88" w:rsidRDefault="007E7C88" w:rsidP="007E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E7C88" w:rsidSect="00D5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E7"/>
    <w:multiLevelType w:val="multilevel"/>
    <w:tmpl w:val="ED96357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1">
    <w:nsid w:val="0F0F6108"/>
    <w:multiLevelType w:val="multilevel"/>
    <w:tmpl w:val="B7164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33449B"/>
    <w:multiLevelType w:val="multilevel"/>
    <w:tmpl w:val="033A1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3B36EE"/>
    <w:multiLevelType w:val="multilevel"/>
    <w:tmpl w:val="3200A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87A3DDE"/>
    <w:multiLevelType w:val="multilevel"/>
    <w:tmpl w:val="7E04DA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6F6A10"/>
    <w:multiLevelType w:val="hybridMultilevel"/>
    <w:tmpl w:val="C6DC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0CE8"/>
    <w:multiLevelType w:val="multilevel"/>
    <w:tmpl w:val="8FFE87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E52A9"/>
    <w:multiLevelType w:val="multilevel"/>
    <w:tmpl w:val="D516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496D8E"/>
    <w:multiLevelType w:val="hybridMultilevel"/>
    <w:tmpl w:val="6D0CC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4A555E"/>
    <w:multiLevelType w:val="multilevel"/>
    <w:tmpl w:val="BD6211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8D519E"/>
    <w:multiLevelType w:val="multilevel"/>
    <w:tmpl w:val="C4DA6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360D2"/>
    <w:multiLevelType w:val="multilevel"/>
    <w:tmpl w:val="76F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712348"/>
    <w:multiLevelType w:val="multilevel"/>
    <w:tmpl w:val="97EA7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1D09CD"/>
    <w:multiLevelType w:val="multilevel"/>
    <w:tmpl w:val="6120A1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14">
    <w:nsid w:val="4D3C29FC"/>
    <w:multiLevelType w:val="multilevel"/>
    <w:tmpl w:val="AB08D5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50005A53"/>
    <w:multiLevelType w:val="multilevel"/>
    <w:tmpl w:val="F5D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5A00C5"/>
    <w:multiLevelType w:val="hybridMultilevel"/>
    <w:tmpl w:val="74960A18"/>
    <w:lvl w:ilvl="0" w:tplc="EDFC7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0C00B7"/>
    <w:multiLevelType w:val="hybridMultilevel"/>
    <w:tmpl w:val="7942799A"/>
    <w:lvl w:ilvl="0" w:tplc="7ECAB33A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5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  <w:num w:numId="14">
    <w:abstractNumId w:val="4"/>
  </w:num>
  <w:num w:numId="15">
    <w:abstractNumId w:val="3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88"/>
    <w:rsid w:val="000A7F44"/>
    <w:rsid w:val="000B2791"/>
    <w:rsid w:val="000D1079"/>
    <w:rsid w:val="000F500C"/>
    <w:rsid w:val="001D5CE5"/>
    <w:rsid w:val="00200BC6"/>
    <w:rsid w:val="00204A01"/>
    <w:rsid w:val="00350CE8"/>
    <w:rsid w:val="003717A8"/>
    <w:rsid w:val="003D7CC1"/>
    <w:rsid w:val="003E68DE"/>
    <w:rsid w:val="004365F9"/>
    <w:rsid w:val="00437BC2"/>
    <w:rsid w:val="005A5B31"/>
    <w:rsid w:val="006E4DCF"/>
    <w:rsid w:val="007505F4"/>
    <w:rsid w:val="007E7C88"/>
    <w:rsid w:val="008A5A6D"/>
    <w:rsid w:val="009338C1"/>
    <w:rsid w:val="00996684"/>
    <w:rsid w:val="00A578AA"/>
    <w:rsid w:val="00A615DE"/>
    <w:rsid w:val="00A636CF"/>
    <w:rsid w:val="00BB2EC3"/>
    <w:rsid w:val="00E059B2"/>
    <w:rsid w:val="00FA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88"/>
  </w:style>
  <w:style w:type="paragraph" w:styleId="1">
    <w:name w:val="heading 1"/>
    <w:basedOn w:val="a"/>
    <w:link w:val="10"/>
    <w:uiPriority w:val="9"/>
    <w:qFormat/>
    <w:rsid w:val="000B2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7C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7C88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7E7C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7E7C88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7E7C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C88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7E7C8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7E7C88"/>
    <w:pPr>
      <w:widowControl w:val="0"/>
      <w:spacing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7E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3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2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imea.acad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4124-ADF6-4275-B289-A4A5C88D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2023-02-03T08:17:00Z</dcterms:created>
  <dcterms:modified xsi:type="dcterms:W3CDTF">2023-02-16T07:49:00Z</dcterms:modified>
</cp:coreProperties>
</file>